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022b7436fde432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161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TERASA BRAILEI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START AFACERI NEAGRICOLE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w:t>
            </w:r>
          </w:p>
        </w:tc>
        <w:tc>
          <w:tcPr>
            <w:vAlign w:val="center"/>
          </w:tcPr>
          <w:p>
            <w:r>
              <w:rPr>
                <w:rFonts w:ascii="Cambria Bold" w:hAnsi="Cambria Bold"/>
                <w:b/>
                <w:color w:val="1B4167"/>
                <w:sz w:val="24"/>
              </w:rPr>
              <w:t>Solicitantul persoana fizicatrebuie sa fie Femeie sau Tanar,cu varsta cuprinsa intre 18 si 30de ani la data depunerii Cereriide Finantare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 Cartea de Identitate a reprezentantului legal, Cerere de FinantareSolicitantii eligibili sunt:-Femei, vârsta minima 18 anisi/sau- Tineri, cu vârsta între 18 și 30 ani inclusiv ( până cel mult cu o zi înainte de a împlini 31 ani) la momentul depunerii cererii de finanțare.Se verifică conformitatea informațiilor menționate în Cererea definanțare cu informațiile din documentele prezentate, în funcție decategoria de beneficiari.Se verifică dacă informaţiile menţionate în Cererea de finanţarecorespund cu cele menţionate în documente: numele solicitantului, actul constitutiv şi/sau CIF/CUI.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creezeminim 1 loc de munca (seconsidera loc de munca creatinfiintarea PFA, II, IF)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 Plan de AfaceriExpertul verifica dacain cadrul Planului de afaceri solicitantul si-a asumatcrearea a minim un Loc de munca, urmare a implementarii proiectului.Daca si-a asumat crearea a minim un loc de munca, criteriul se consideraindeplinit.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prezinteun Plan de Afaceri in acord cuProiectul Propus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necesare verificarii:- Plan de afaceriExpertul verifică existenta documentului Plan de afaceri, completatconform modelului pus la dispozitie de catre GAL, caz in care criteriul seconsidera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sa detinadreptul de folosinta asupraterenului sa cladirii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necesare verificarii:-Cererea de Finanțare-Planul de afaceri-Documente teren / cladire.Expertul verifica daca pentru locul de implementare indicat in Cererea de Finantare si Planul de afaceri exista documente care atesta un drept real de folosinta, situatie in care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Solicitantul trebuie sa aibasediul social si punctul delucru in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verificate:Cerere FinantarePlanul de afaceriCertificat Constatator ONRCSe verifică in cadrul documentelor, existenta Sediului social si / sau aPunctului de lucru in teritoriul acoperit de GAL, Daca sediul social sau / si punctul de lucru este in teritoriul GAL, criteriul este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Investitia trebuie sa seincadreze in tipurile de actiunieligibile prevaztue in Fisainterventiei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verificate:Cerere FinantarePlanul de afaceriSe verifica daca investitia propusa coroborat cu Codul CAEN se afla incategoria productiei, serviciilor, activitatilor mestesugaresti, activitatilor turistice, care conform codului CAEN nu au legatura cu agricultura. Daca sunt identificate aceste tipuri de investitii,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Solicitantul trebuie sa facă parte din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verificate:Cerere FinantarePlanul de afaceridocumente care atesta forma de organizare a solicitantuluiSe verifica in cererea de finantare si documentele care atesta forma deorganizare , daca solicitantul se incadreaza in categoria beneficiariloreligibili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Proiectul trebuie sa fie realizat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verificate:Cerere FinantarePlanul de afaceriSolicitantul trebuie să prezinte documente justificative care atestă locația exactă a investiției (ex.: extras de carte funciară, certificat de urbanism, plan de situație);- În cazul investițiilor mobile sau de natură itinerantă, acestea trebuie să fie utilizate în mod preponderent pe teritoriul GAL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domeniului de activitate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Proiecte in domeniul serviciilor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 de finantare/ Plan de afaceriMetodologie: Se verifica in cadrul Planului de Afaceri codul CAEN (conform Lista codurilor CAENaferente activităților neagricole eligibile la finanțare în cadrul intervenției DR 36) propus pentru activitatecare trebuie sa corespunda cu activitatea pentru care se solicita finantare.Punctajul se acorda functie de tipul de activitate propus: Servicii sau Productie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rPr>
              <w:t>Proiecte in domeniul productiei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 de finantare/ Plan de afaceriMetodologie: Se verifica in cadrul Planului de Afaceri codul CAEN( conform Lista codurilor CAENaferente activităților neagricole eligibile la finanțare în cadrul intervenției DR 36) propus pentru activitatecare trebuie sa corespunda cu activitatea pentru care se solicita finantare.Punctajul se acorda functie de tipul de activitate propus: Servicii sau Productie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numarului de locuri de munca create.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Proiecte care propun crearea unui loc de munca cu norma intreaga si un loc demunca cu jumatate de norma.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 de finantare/ Plan de afaceriMetodologie: Se verifica in cadrul Cererii de Finantare si a Planului de Afaceri mentiunea cu privirela locurile de munca ce vor fi infiintatePunctajul se acorda functie de numarul de locuri de munca ce vor fi infiintate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rPr>
              <w:t>Proiecte care propun crearea a doua locuri de munca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 de finantare/ Plan de afaceriMetodologie: Se verifica in cadrul Cererii de Finantare si a Planului de Afaceri mentiunea cu privirela locurile de munca ce vor fi infiintatePunctajul se acorda functie de numarul de locuri de munca ce vor fi infiintate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w:t>
            </w:r>
          </w:p>
        </w:tc>
        <w:tc>
          <w:tcPr>
            <w:shd w:val="clear" w:color="auto" w:fill="F8ECD2"/>
            <w:vAlign w:val="center"/>
          </w:tcPr>
          <w:p>
            <w:r>
              <w:rPr>
                <w:rFonts w:ascii="Cambria" w:hAnsi="Cambria"/>
                <w:b w:val="false"/>
                <w:color w:val="58400C"/>
                <w:sz w:val="24"/>
              </w:rPr>
              <w:t>Proiecte care propun crearea a trei sau mai multe locuri de munca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 de finantare/ Plan de afaceriMetodologie: Se verifica in cadrul Cererii de Finantare si a Planului de Afaceri mentiunea cu privirela locurile de munca ce vor fi infiintatePunctajul se acorda functie de numarul de locuri de munca ce vor fi infiintate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 depus de femei si/sau tineri cu varsta cuprinsa intre 18 si 30 ani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Proiect depus de Femeie cu varsta pana in 30 de ani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 finantare· Certificat ONRCMetodologie: Se verifica daca reprezentantul legal este femeie si are varsta de maxim 30 de ani(cerere de finantare depusa pana cel mult cu o zi inainte de a implini 31 de ani)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rPr>
              <w:t>Proiect depus de tineri cu varsta cuprinsa intre 18 si 30 ani si/sau femei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 finantare· Certificat ONRCMetodologie: Se verifica daca reprezentantul legal are varsta de maxim 30 de ani (cerere definantare depusa pana cel mult cu o zi inainte de a implini 31 de ani) sau este femeie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Caracterul inovativ al proiectului </w:t>
            </w:r>
          </w:p>
        </w:tc>
        <w:tc>
          <w:tcPr>
            <w:shd w:val="clear" w:color="auto" w:fill="CCE1DB"/>
            <w:vAlign w:val="center"/>
          </w:tcPr>
          <w:p>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Prin proiect se propun solutii inovative pentru produs sau serviciu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Plan de AfaceriMetodologie: Se verifica daca in cadrul Planului de Afaceri se propun solutii inovative pentru produssau serviciu, cum ar fi: senzori inteligenti de monitorizare, drone, automatizare, digitalizare, etc.In cazul in care sunt prevazute solutii inovative, se acorda punctaj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Data si ora depunerii cereriide finantare( Primul venitprimul selectat)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Data si ora depunerii CF stabilesc prioritate in caz de egalitate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Cea mai scurtă perioadă deimplementare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Departajarea proiectelor cu acelaşi punctaj se face descrescător după ceamai scurtă perioadă de implementare. ( număr luni de implementare,conform graficului de timp pentru implementarea proiectului.)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f209b7c5e34454" /></Relationships>
</file>